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35" w:rsidRPr="00C9119F" w:rsidRDefault="00151635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C83E91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p w:rsidR="00151635" w:rsidRPr="00B83FFD" w:rsidRDefault="00B83FFD" w:rsidP="00B83FFD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вскрытия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тендерной </w:t>
      </w:r>
      <w:r w:rsidR="0010259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документации </w:t>
      </w:r>
      <w:r w:rsidR="00102590">
        <w:rPr>
          <w:rFonts w:ascii="Times New Roman" w:hAnsi="Times New Roman" w:cs="Times New Roman"/>
          <w:b/>
          <w:color w:val="auto"/>
          <w:sz w:val="24"/>
          <w:szCs w:val="24"/>
        </w:rPr>
        <w:t>по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закупу</w:t>
      </w:r>
      <w:r w:rsidR="008A519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лекарственных средств, медицинских изделий и фармацевтических услуг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 оказанию гарантированного объема бесплатной медицинской помощи 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и </w:t>
      </w:r>
      <w:r w:rsidR="00151635">
        <w:rPr>
          <w:rFonts w:ascii="Times New Roman" w:hAnsi="Times New Roman" w:cs="Times New Roman"/>
          <w:b/>
          <w:color w:val="auto"/>
          <w:sz w:val="24"/>
          <w:szCs w:val="24"/>
        </w:rPr>
        <w:t>медицинской помощи в системе обязательного социального медицинского страхования</w:t>
      </w:r>
      <w:r w:rsidR="0098766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 2021</w:t>
      </w:r>
      <w:r w:rsidR="001516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год</w:t>
      </w:r>
    </w:p>
    <w:p w:rsidR="00304497" w:rsidRDefault="00304497" w:rsidP="00151635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304497">
        <w:rPr>
          <w:rFonts w:ascii="Times New Roman" w:hAnsi="Times New Roman" w:cs="Times New Roman"/>
          <w:color w:val="auto"/>
          <w:sz w:val="24"/>
          <w:szCs w:val="24"/>
        </w:rPr>
        <w:t xml:space="preserve">Алматы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</w:t>
      </w:r>
      <w:r w:rsidR="00B83FF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1</w:t>
      </w:r>
      <w:r w:rsidR="00197669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часов 00 минут </w:t>
      </w:r>
      <w:r w:rsidR="00C83E91">
        <w:rPr>
          <w:rFonts w:ascii="Times New Roman" w:hAnsi="Times New Roman" w:cs="Times New Roman"/>
          <w:color w:val="auto"/>
          <w:sz w:val="24"/>
          <w:szCs w:val="24"/>
        </w:rPr>
        <w:t>16</w:t>
      </w:r>
      <w:r w:rsidR="00354D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3E91">
        <w:rPr>
          <w:rFonts w:ascii="Times New Roman" w:hAnsi="Times New Roman" w:cs="Times New Roman"/>
          <w:color w:val="auto"/>
          <w:sz w:val="24"/>
          <w:szCs w:val="24"/>
        </w:rPr>
        <w:t xml:space="preserve">марта </w:t>
      </w:r>
      <w:r w:rsidR="00987661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87661" w:rsidRPr="00987661">
        <w:rPr>
          <w:rFonts w:ascii="Times New Roman" w:hAnsi="Times New Roman" w:cs="Times New Roman"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796"/>
      </w:tblGrid>
      <w:tr w:rsidR="00151635" w:rsidTr="00151635">
        <w:tc>
          <w:tcPr>
            <w:tcW w:w="2555" w:type="pct"/>
          </w:tcPr>
          <w:p w:rsidR="00151635" w:rsidRDefault="00151635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151635" w:rsidRDefault="00151635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151635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  <w:r>
        <w:t>1.</w:t>
      </w:r>
      <w:r>
        <w:rPr>
          <w:b/>
        </w:rPr>
        <w:t xml:space="preserve"> </w:t>
      </w:r>
      <w:r>
        <w:t>Тендерна</w:t>
      </w:r>
      <w:r w:rsidR="00025C4F">
        <w:t>я комиссия в следующем составе: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151635" w:rsidRPr="00074A81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151635" w:rsidRPr="00074A81" w:rsidTr="00AC245B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8A519C" w:rsidRPr="00074A81" w:rsidRDefault="008A519C" w:rsidP="008A519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51635" w:rsidRPr="00074A81" w:rsidRDefault="00E5666F" w:rsidP="00E5666F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заместитель</w:t>
            </w:r>
            <w:proofErr w:type="gramEnd"/>
            <w:r>
              <w:rPr>
                <w:lang w:eastAsia="en-US"/>
              </w:rPr>
              <w:t xml:space="preserve"> директора по медицинской части</w:t>
            </w:r>
            <w:r w:rsidR="00151635" w:rsidRPr="00074A81">
              <w:rPr>
                <w:lang w:eastAsia="en-US"/>
              </w:rPr>
              <w:t xml:space="preserve">, </w:t>
            </w:r>
            <w:r w:rsidR="00074A81">
              <w:rPr>
                <w:lang w:eastAsia="en-US"/>
              </w:rPr>
              <w:t>председатель тендерной комиссии;</w:t>
            </w:r>
          </w:p>
        </w:tc>
      </w:tr>
      <w:tr w:rsidR="00151635" w:rsidRPr="00074A81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074A81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151635" w:rsidRPr="00074A81" w:rsidTr="008A519C">
        <w:trPr>
          <w:trHeight w:val="523"/>
        </w:trPr>
        <w:tc>
          <w:tcPr>
            <w:tcW w:w="3218" w:type="dxa"/>
            <w:shd w:val="clear" w:color="auto" w:fill="FFFFFF" w:themeFill="background1"/>
          </w:tcPr>
          <w:p w:rsidR="00151635" w:rsidRPr="00C83E91" w:rsidRDefault="00C83E91">
            <w:pPr>
              <w:spacing w:line="254" w:lineRule="auto"/>
              <w:rPr>
                <w:lang w:eastAsia="en-US"/>
              </w:rPr>
            </w:pPr>
            <w:r>
              <w:rPr>
                <w:lang w:val="kk-KZ" w:eastAsia="en-US"/>
              </w:rPr>
              <w:t>Үкібай М</w:t>
            </w:r>
            <w:r>
              <w:rPr>
                <w:lang w:eastAsia="en-US"/>
              </w:rPr>
              <w:t>.С.</w:t>
            </w:r>
          </w:p>
          <w:p w:rsidR="00151635" w:rsidRPr="00074A81" w:rsidRDefault="00151635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074A81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51635" w:rsidRPr="00074A81" w:rsidRDefault="00C83E91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gramStart"/>
            <w:r>
              <w:t>руководитель</w:t>
            </w:r>
            <w:proofErr w:type="gramEnd"/>
            <w:r w:rsidRPr="00F033EA">
              <w:t xml:space="preserve"> управления по контролю качества;</w:t>
            </w:r>
          </w:p>
        </w:tc>
      </w:tr>
      <w:tr w:rsidR="008A519C" w:rsidRPr="00074A81" w:rsidTr="008A519C">
        <w:trPr>
          <w:trHeight w:val="480"/>
        </w:trPr>
        <w:tc>
          <w:tcPr>
            <w:tcW w:w="3218" w:type="dxa"/>
            <w:shd w:val="clear" w:color="auto" w:fill="FFFFFF" w:themeFill="background1"/>
          </w:tcPr>
          <w:p w:rsidR="008A519C" w:rsidRPr="008A519C" w:rsidRDefault="00C83E91">
            <w:pPr>
              <w:spacing w:line="254" w:lineRule="auto"/>
              <w:rPr>
                <w:lang w:eastAsia="en-US"/>
              </w:rPr>
            </w:pPr>
            <w:r>
              <w:t>М</w:t>
            </w:r>
            <w:r w:rsidRPr="00DB7661">
              <w:t>уратова А.Д.</w:t>
            </w:r>
          </w:p>
        </w:tc>
        <w:tc>
          <w:tcPr>
            <w:tcW w:w="310" w:type="dxa"/>
            <w:shd w:val="clear" w:color="auto" w:fill="FFFFFF" w:themeFill="background1"/>
          </w:tcPr>
          <w:p w:rsidR="008A519C" w:rsidRPr="00074A81" w:rsidRDefault="008A519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A519C" w:rsidRDefault="00C83E91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gramStart"/>
            <w:r>
              <w:t>главный</w:t>
            </w:r>
            <w:proofErr w:type="gramEnd"/>
            <w:r>
              <w:t xml:space="preserve"> экономист;</w:t>
            </w:r>
          </w:p>
        </w:tc>
      </w:tr>
      <w:tr w:rsidR="00197669" w:rsidRPr="00074A81" w:rsidTr="00AC245B">
        <w:tc>
          <w:tcPr>
            <w:tcW w:w="3218" w:type="dxa"/>
            <w:shd w:val="clear" w:color="auto" w:fill="FFFFFF" w:themeFill="background1"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gramStart"/>
            <w:r w:rsidRPr="00074A81">
              <w:rPr>
                <w:lang w:eastAsia="en-US"/>
              </w:rPr>
              <w:t>заведующая</w:t>
            </w:r>
            <w:proofErr w:type="gramEnd"/>
            <w:r w:rsidRPr="00074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лабораторией</w:t>
            </w:r>
            <w:r w:rsidRPr="00074A81">
              <w:rPr>
                <w:lang w:eastAsia="en-US"/>
              </w:rPr>
              <w:t xml:space="preserve"> иммунобиологического типирования </w:t>
            </w:r>
            <w:r>
              <w:rPr>
                <w:lang w:eastAsia="en-US"/>
              </w:rPr>
              <w:t xml:space="preserve">органов и </w:t>
            </w:r>
            <w:r w:rsidRPr="00074A81">
              <w:rPr>
                <w:lang w:eastAsia="en-US"/>
              </w:rPr>
              <w:t>тканей;</w:t>
            </w:r>
          </w:p>
        </w:tc>
      </w:tr>
      <w:tr w:rsidR="00197669" w:rsidRPr="00074A81" w:rsidTr="00AC245B"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987661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Сапаргалиева</w:t>
            </w:r>
            <w:proofErr w:type="spellEnd"/>
            <w:r>
              <w:rPr>
                <w:lang w:eastAsia="en-US"/>
              </w:rPr>
              <w:t xml:space="preserve"> М.Е.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987661" w:rsidP="00354D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заведующая</w:t>
            </w:r>
            <w:proofErr w:type="gramEnd"/>
            <w:r w:rsidR="00197669" w:rsidRPr="00074A81">
              <w:rPr>
                <w:lang w:eastAsia="en-US"/>
              </w:rPr>
              <w:t xml:space="preserve"> </w:t>
            </w:r>
            <w:r w:rsidR="00197669">
              <w:rPr>
                <w:lang w:eastAsia="en-US"/>
              </w:rPr>
              <w:t>отделением заготовки крови</w:t>
            </w:r>
            <w:r w:rsidR="00197669" w:rsidRPr="00074A81">
              <w:rPr>
                <w:lang w:eastAsia="en-US"/>
              </w:rPr>
              <w:t>;</w:t>
            </w:r>
          </w:p>
        </w:tc>
      </w:tr>
      <w:tr w:rsidR="00197669" w:rsidRPr="00074A81" w:rsidTr="008A519C">
        <w:trPr>
          <w:trHeight w:val="490"/>
        </w:trPr>
        <w:tc>
          <w:tcPr>
            <w:tcW w:w="3218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заведующая</w:t>
            </w:r>
            <w:proofErr w:type="gramEnd"/>
            <w:r w:rsidRPr="00074A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лабораторией тестирования крови</w:t>
            </w:r>
            <w:r w:rsidRPr="00074A81">
              <w:rPr>
                <w:lang w:eastAsia="en-US"/>
              </w:rPr>
              <w:t>;</w:t>
            </w:r>
          </w:p>
        </w:tc>
      </w:tr>
      <w:tr w:rsidR="00197669" w:rsidRPr="00074A81" w:rsidTr="008A519C">
        <w:trPr>
          <w:trHeight w:val="425"/>
        </w:trPr>
        <w:tc>
          <w:tcPr>
            <w:tcW w:w="3218" w:type="dxa"/>
            <w:shd w:val="clear" w:color="auto" w:fill="FFFFFF" w:themeFill="background1"/>
          </w:tcPr>
          <w:p w:rsidR="00197669" w:rsidRPr="00074A81" w:rsidRDefault="00C83E91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Акимбеков</w:t>
            </w:r>
            <w:proofErr w:type="spellEnd"/>
            <w:r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</w:tcPr>
          <w:p w:rsidR="00197669" w:rsidRPr="00074A81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97669" w:rsidRPr="00074A81" w:rsidRDefault="00C83E91" w:rsidP="00987661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gramStart"/>
            <w:r w:rsidRPr="00C83E91">
              <w:rPr>
                <w:lang w:eastAsia="en-US"/>
              </w:rPr>
              <w:t>заведующий</w:t>
            </w:r>
            <w:proofErr w:type="gramEnd"/>
            <w:r w:rsidRPr="00C83E91">
              <w:rPr>
                <w:lang w:eastAsia="en-US"/>
              </w:rPr>
              <w:t xml:space="preserve"> отдела государственных закупок и правового обеспечения;</w:t>
            </w:r>
          </w:p>
        </w:tc>
      </w:tr>
      <w:tr w:rsidR="00197669" w:rsidRPr="00074A81" w:rsidTr="00AC245B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97669" w:rsidRPr="00074A81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987661" w:rsidTr="00AC245B">
        <w:tc>
          <w:tcPr>
            <w:tcW w:w="3218" w:type="dxa"/>
            <w:shd w:val="clear" w:color="auto" w:fill="FFFFFF" w:themeFill="background1"/>
            <w:hideMark/>
          </w:tcPr>
          <w:p w:rsidR="00987661" w:rsidRPr="00074A81" w:rsidRDefault="00987661" w:rsidP="0098766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Жумабекова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987661" w:rsidRPr="00074A81" w:rsidRDefault="00987661" w:rsidP="00987661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987661" w:rsidRPr="00074A81" w:rsidRDefault="00604A93" w:rsidP="00987661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с</w:t>
            </w:r>
            <w:bookmarkStart w:id="0" w:name="_GoBack"/>
            <w:bookmarkEnd w:id="0"/>
            <w:r>
              <w:rPr>
                <w:lang w:val="kk-KZ" w:eastAsia="en-US"/>
              </w:rPr>
              <w:t>пециалист отдела</w:t>
            </w:r>
            <w:r w:rsidR="00987661">
              <w:rPr>
                <w:lang w:eastAsia="en-US"/>
              </w:rPr>
              <w:t xml:space="preserve"> </w:t>
            </w:r>
            <w:r w:rsidR="00987661" w:rsidRPr="00074A81">
              <w:rPr>
                <w:lang w:eastAsia="en-US"/>
              </w:rPr>
              <w:t>государственных закупок</w:t>
            </w:r>
            <w:r w:rsidR="00987661">
              <w:rPr>
                <w:lang w:eastAsia="en-US"/>
              </w:rPr>
              <w:t xml:space="preserve"> и правового обеспечения </w:t>
            </w:r>
          </w:p>
        </w:tc>
      </w:tr>
    </w:tbl>
    <w:p w:rsidR="00151635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/>
        <w:jc w:val="both"/>
        <w:rPr>
          <w:b/>
        </w:rPr>
      </w:pPr>
    </w:p>
    <w:p w:rsidR="00151635" w:rsidRDefault="00AC245B" w:rsidP="00AC245B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987661">
        <w:rPr>
          <w:b w:val="0"/>
          <w:sz w:val="24"/>
          <w:szCs w:val="24"/>
        </w:rPr>
        <w:t>1</w:t>
      </w:r>
      <w:r w:rsidR="00C83E91">
        <w:rPr>
          <w:b w:val="0"/>
          <w:sz w:val="24"/>
          <w:szCs w:val="24"/>
        </w:rPr>
        <w:t>6</w:t>
      </w:r>
      <w:r w:rsidR="00354D35">
        <w:rPr>
          <w:b w:val="0"/>
          <w:sz w:val="24"/>
          <w:szCs w:val="24"/>
        </w:rPr>
        <w:t xml:space="preserve"> </w:t>
      </w:r>
      <w:r w:rsidR="00C83E91">
        <w:rPr>
          <w:b w:val="0"/>
          <w:sz w:val="24"/>
          <w:szCs w:val="24"/>
        </w:rPr>
        <w:t>марта</w:t>
      </w:r>
      <w:r w:rsidR="00987661">
        <w:rPr>
          <w:b w:val="0"/>
          <w:sz w:val="24"/>
          <w:szCs w:val="24"/>
        </w:rPr>
        <w:t xml:space="preserve"> 2021</w:t>
      </w:r>
      <w:r w:rsidR="00F62F4A">
        <w:rPr>
          <w:b w:val="0"/>
          <w:sz w:val="24"/>
          <w:szCs w:val="24"/>
        </w:rPr>
        <w:t xml:space="preserve"> года </w:t>
      </w:r>
      <w:r w:rsidR="00151635">
        <w:rPr>
          <w:b w:val="0"/>
          <w:sz w:val="24"/>
          <w:szCs w:val="24"/>
        </w:rPr>
        <w:t>в 1</w:t>
      </w:r>
      <w:r w:rsidR="00197669">
        <w:rPr>
          <w:b w:val="0"/>
          <w:sz w:val="24"/>
          <w:szCs w:val="24"/>
        </w:rPr>
        <w:t>2</w:t>
      </w:r>
      <w:r w:rsidR="00151635">
        <w:rPr>
          <w:b w:val="0"/>
          <w:sz w:val="24"/>
          <w:szCs w:val="24"/>
        </w:rPr>
        <w:t xml:space="preserve"> часов 00 минут в конференц-зале, расположенном по адресу:                           г. </w:t>
      </w:r>
      <w:r w:rsidR="00652763">
        <w:rPr>
          <w:b w:val="0"/>
          <w:sz w:val="24"/>
          <w:szCs w:val="24"/>
        </w:rPr>
        <w:t>Алматы</w:t>
      </w:r>
      <w:r w:rsidR="00151635">
        <w:rPr>
          <w:b w:val="0"/>
          <w:sz w:val="24"/>
          <w:szCs w:val="24"/>
        </w:rPr>
        <w:t xml:space="preserve">, ул. </w:t>
      </w:r>
      <w:proofErr w:type="spellStart"/>
      <w:r w:rsidR="00652763">
        <w:rPr>
          <w:b w:val="0"/>
          <w:sz w:val="24"/>
          <w:szCs w:val="24"/>
        </w:rPr>
        <w:t>Утепова</w:t>
      </w:r>
      <w:proofErr w:type="spellEnd"/>
      <w:r w:rsidR="00151635">
        <w:rPr>
          <w:b w:val="0"/>
          <w:sz w:val="24"/>
          <w:szCs w:val="24"/>
        </w:rPr>
        <w:t>, д</w:t>
      </w:r>
      <w:r w:rsidR="00652763">
        <w:rPr>
          <w:b w:val="0"/>
          <w:sz w:val="24"/>
          <w:szCs w:val="24"/>
        </w:rPr>
        <w:t>.</w:t>
      </w:r>
      <w:r w:rsidR="008A519C">
        <w:rPr>
          <w:b w:val="0"/>
          <w:sz w:val="24"/>
          <w:szCs w:val="24"/>
        </w:rPr>
        <w:t>1, бы</w:t>
      </w:r>
      <w:r w:rsidR="00354D35">
        <w:rPr>
          <w:b w:val="0"/>
          <w:sz w:val="24"/>
          <w:szCs w:val="24"/>
        </w:rPr>
        <w:t>ла произведена процедура</w:t>
      </w:r>
      <w:r w:rsidR="00151635">
        <w:rPr>
          <w:b w:val="0"/>
          <w:sz w:val="24"/>
          <w:szCs w:val="24"/>
        </w:rPr>
        <w:t xml:space="preserve"> вскрытия конвертов с тендерными заявками представленными для участия в тендере </w:t>
      </w:r>
      <w:r w:rsidR="008A519C" w:rsidRPr="008A519C">
        <w:rPr>
          <w:b w:val="0"/>
          <w:sz w:val="24"/>
          <w:szCs w:val="24"/>
        </w:rPr>
        <w:t xml:space="preserve">по закупу лекарственных средств, медицинских изделий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</w:t>
      </w:r>
      <w:r w:rsidR="00987661">
        <w:rPr>
          <w:b w:val="0"/>
          <w:sz w:val="24"/>
          <w:szCs w:val="24"/>
        </w:rPr>
        <w:t>медицинского страхования на 2021</w:t>
      </w:r>
      <w:r w:rsidR="008A519C" w:rsidRPr="008A519C">
        <w:rPr>
          <w:b w:val="0"/>
          <w:sz w:val="24"/>
          <w:szCs w:val="24"/>
        </w:rPr>
        <w:t xml:space="preserve"> год</w:t>
      </w:r>
      <w:r w:rsidR="00652763">
        <w:rPr>
          <w:b w:val="0"/>
          <w:bCs w:val="0"/>
          <w:sz w:val="24"/>
          <w:szCs w:val="24"/>
        </w:rPr>
        <w:t xml:space="preserve"> </w:t>
      </w:r>
      <w:r w:rsidR="00151635">
        <w:rPr>
          <w:b w:val="0"/>
          <w:bCs w:val="0"/>
          <w:sz w:val="24"/>
          <w:szCs w:val="24"/>
        </w:rPr>
        <w:t>(далее – Тендер)</w:t>
      </w:r>
      <w:r w:rsidR="00151635">
        <w:rPr>
          <w:b w:val="0"/>
          <w:sz w:val="24"/>
          <w:szCs w:val="24"/>
        </w:rPr>
        <w:t xml:space="preserve"> в соответствии с</w:t>
      </w:r>
      <w:r w:rsidR="00151635">
        <w:rPr>
          <w:sz w:val="24"/>
          <w:szCs w:val="24"/>
        </w:rPr>
        <w:t xml:space="preserve"> </w:t>
      </w:r>
      <w:r w:rsidR="00151635">
        <w:rPr>
          <w:b w:val="0"/>
          <w:sz w:val="24"/>
          <w:szCs w:val="24"/>
        </w:rPr>
        <w:t xml:space="preserve">Правилами организации и проведения закупа лекарственных средств, </w:t>
      </w:r>
      <w:r w:rsidR="008A519C">
        <w:rPr>
          <w:b w:val="0"/>
          <w:sz w:val="24"/>
          <w:szCs w:val="24"/>
        </w:rPr>
        <w:t xml:space="preserve">медицинских изделий и </w:t>
      </w:r>
      <w:r w:rsidR="00151635">
        <w:rPr>
          <w:b w:val="0"/>
          <w:sz w:val="24"/>
          <w:szCs w:val="24"/>
        </w:rPr>
        <w:t>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- Правила).</w:t>
      </w:r>
    </w:p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</w:t>
      </w:r>
      <w:r w:rsidR="008A519C" w:rsidRPr="008A519C">
        <w:rPr>
          <w:rFonts w:ascii="Times New Roman" w:hAnsi="Times New Roman" w:cs="Times New Roman"/>
          <w:color w:val="auto"/>
          <w:sz w:val="24"/>
          <w:szCs w:val="24"/>
        </w:rPr>
        <w:t>лекарственных средств, медицинских изделий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987661">
        <w:rPr>
          <w:rFonts w:ascii="Times New Roman" w:hAnsi="Times New Roman" w:cs="Times New Roman"/>
          <w:color w:val="auto"/>
          <w:sz w:val="24"/>
          <w:szCs w:val="24"/>
        </w:rPr>
        <w:t xml:space="preserve"> на 2021</w:t>
      </w:r>
      <w:r w:rsidR="008A51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год представлены ниже:</w:t>
      </w:r>
    </w:p>
    <w:p w:rsidR="00B83FFD" w:rsidRDefault="00B83FFD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891" w:type="dxa"/>
        <w:tblInd w:w="113" w:type="dxa"/>
        <w:tblLook w:val="04A0" w:firstRow="1" w:lastRow="0" w:firstColumn="1" w:lastColumn="0" w:noHBand="0" w:noVBand="1"/>
      </w:tblPr>
      <w:tblGrid>
        <w:gridCol w:w="592"/>
        <w:gridCol w:w="4973"/>
        <w:gridCol w:w="896"/>
        <w:gridCol w:w="1345"/>
        <w:gridCol w:w="2085"/>
      </w:tblGrid>
      <w:tr w:rsidR="00B83FFD" w:rsidRPr="001F11F6" w:rsidTr="00987661">
        <w:trPr>
          <w:trHeight w:val="5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FD" w:rsidRPr="001F11F6" w:rsidRDefault="00B83FFD" w:rsidP="00B83FFD">
            <w:pPr>
              <w:jc w:val="center"/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1F11F6" w:rsidRDefault="00B83FFD" w:rsidP="00B83FFD">
            <w:pPr>
              <w:rPr>
                <w:color w:val="000000"/>
                <w:sz w:val="20"/>
                <w:szCs w:val="20"/>
              </w:rPr>
            </w:pPr>
            <w:r w:rsidRPr="001F11F6">
              <w:rPr>
                <w:color w:val="000000"/>
                <w:sz w:val="20"/>
                <w:szCs w:val="20"/>
              </w:rPr>
              <w:t>Наименование товара, краткая характеристика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1F11F6" w:rsidRDefault="00B83FFD" w:rsidP="00B83F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F11F6">
              <w:rPr>
                <w:color w:val="000000"/>
                <w:sz w:val="20"/>
                <w:szCs w:val="20"/>
              </w:rPr>
              <w:t>ед.изм</w:t>
            </w:r>
            <w:proofErr w:type="spellEnd"/>
            <w:r w:rsidRPr="001F11F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1F11F6" w:rsidRDefault="00B83FFD" w:rsidP="00B83FF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color w:val="000000"/>
                <w:sz w:val="20"/>
                <w:szCs w:val="20"/>
              </w:rPr>
              <w:t>кол</w:t>
            </w:r>
            <w:proofErr w:type="gramEnd"/>
            <w:r w:rsidRPr="001F11F6">
              <w:rPr>
                <w:color w:val="000000"/>
                <w:sz w:val="20"/>
                <w:szCs w:val="20"/>
              </w:rPr>
              <w:t>-во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1F11F6" w:rsidRDefault="00B83FFD" w:rsidP="00B83FF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F11F6">
              <w:rPr>
                <w:color w:val="000000"/>
                <w:sz w:val="20"/>
                <w:szCs w:val="20"/>
              </w:rPr>
              <w:t>сумма</w:t>
            </w:r>
            <w:proofErr w:type="gramEnd"/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C83E91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Pr="00BE6ECA" w:rsidRDefault="00A516FE" w:rsidP="00BE6ECA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="00BE6ECA">
              <w:rPr>
                <w:b/>
                <w:bCs/>
                <w:color w:val="000000"/>
                <w:sz w:val="20"/>
                <w:szCs w:val="20"/>
              </w:rPr>
              <w:t>еагент</w:t>
            </w:r>
            <w:r w:rsidR="00BE6ECA"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- PE - Conjugated Streptavidin, Lyophilized, </w:t>
            </w:r>
            <w:r w:rsidR="00BE6ECA">
              <w:rPr>
                <w:b/>
                <w:bCs/>
                <w:color w:val="000000"/>
                <w:sz w:val="20"/>
                <w:szCs w:val="20"/>
              </w:rPr>
              <w:t>на</w:t>
            </w:r>
            <w:r w:rsidR="00BE6ECA" w:rsidRPr="00BE6ECA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2000 </w:t>
            </w:r>
            <w:r w:rsidR="00BE6ECA">
              <w:rPr>
                <w:b/>
                <w:bCs/>
                <w:color w:val="000000"/>
                <w:sz w:val="20"/>
                <w:szCs w:val="20"/>
              </w:rPr>
              <w:t>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231 821,00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C83E91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C83E91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Отрицательный</w:t>
            </w:r>
            <w:r w:rsidR="00BE6ECA">
              <w:rPr>
                <w:b/>
                <w:bCs/>
                <w:color w:val="000000"/>
                <w:sz w:val="20"/>
                <w:szCs w:val="20"/>
              </w:rPr>
              <w:t xml:space="preserve"> контроль </w:t>
            </w:r>
            <w:proofErr w:type="spellStart"/>
            <w:r w:rsidR="00BE6ECA">
              <w:rPr>
                <w:b/>
                <w:bCs/>
                <w:color w:val="000000"/>
                <w:sz w:val="20"/>
                <w:szCs w:val="20"/>
              </w:rPr>
              <w:t>Anti</w:t>
            </w:r>
            <w:proofErr w:type="spellEnd"/>
            <w:r w:rsidR="00BE6ECA">
              <w:rPr>
                <w:b/>
                <w:bCs/>
                <w:color w:val="000000"/>
                <w:sz w:val="20"/>
                <w:szCs w:val="20"/>
              </w:rPr>
              <w:t xml:space="preserve">-HLA </w:t>
            </w:r>
            <w:proofErr w:type="spellStart"/>
            <w:r w:rsidR="00BE6ECA">
              <w:rPr>
                <w:b/>
                <w:bCs/>
                <w:color w:val="000000"/>
                <w:sz w:val="20"/>
                <w:szCs w:val="20"/>
              </w:rPr>
              <w:t>Negativ</w:t>
            </w:r>
            <w:proofErr w:type="spellEnd"/>
            <w:r w:rsidR="00BE6EC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6ECA">
              <w:rPr>
                <w:b/>
                <w:bCs/>
                <w:color w:val="000000"/>
                <w:sz w:val="20"/>
                <w:szCs w:val="20"/>
              </w:rPr>
              <w:t>Control</w:t>
            </w:r>
            <w:proofErr w:type="spellEnd"/>
            <w:r w:rsidR="00BE6ECA">
              <w:rPr>
                <w:b/>
                <w:bCs/>
                <w:color w:val="000000"/>
                <w:sz w:val="20"/>
                <w:szCs w:val="20"/>
              </w:rPr>
              <w:t xml:space="preserve"> 0,5 мл.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576 000,00</w:t>
            </w:r>
          </w:p>
        </w:tc>
      </w:tr>
      <w:tr w:rsidR="00BE6ECA" w:rsidRPr="001F11F6" w:rsidTr="007D7E4B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C83E91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Набор </w:t>
            </w:r>
            <w:proofErr w:type="spellStart"/>
            <w:r>
              <w:rPr>
                <w:b/>
                <w:bCs/>
                <w:sz w:val="20"/>
                <w:szCs w:val="20"/>
              </w:rPr>
              <w:t>LABScreen</w:t>
            </w:r>
            <w:proofErr w:type="spellEnd"/>
            <w:r>
              <w:rPr>
                <w:b/>
                <w:bCs/>
                <w:sz w:val="20"/>
                <w:szCs w:val="20"/>
              </w:rPr>
              <w:t>® PRA для определения антител к HL</w:t>
            </w:r>
            <w:r w:rsidR="00C83E91">
              <w:rPr>
                <w:b/>
                <w:bCs/>
                <w:sz w:val="20"/>
                <w:szCs w:val="20"/>
              </w:rPr>
              <w:t xml:space="preserve">A-антигенам классов I и II, 25 </w:t>
            </w:r>
            <w:r>
              <w:rPr>
                <w:b/>
                <w:bCs/>
                <w:sz w:val="20"/>
                <w:szCs w:val="20"/>
              </w:rPr>
              <w:t>тестов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25 267 734,00</w:t>
            </w:r>
          </w:p>
        </w:tc>
      </w:tr>
      <w:tr w:rsidR="00BE6ECA" w:rsidRPr="001F11F6" w:rsidTr="00C72705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C83E91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A516FE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="00BE6ECA">
              <w:rPr>
                <w:b/>
                <w:bCs/>
                <w:color w:val="000000"/>
                <w:sz w:val="20"/>
                <w:szCs w:val="20"/>
              </w:rPr>
              <w:t xml:space="preserve">абор </w:t>
            </w:r>
            <w:proofErr w:type="spellStart"/>
            <w:r w:rsidR="00BE6ECA">
              <w:rPr>
                <w:b/>
                <w:bCs/>
                <w:color w:val="000000"/>
                <w:sz w:val="20"/>
                <w:szCs w:val="20"/>
              </w:rPr>
              <w:t>гистотипирующих</w:t>
            </w:r>
            <w:proofErr w:type="spellEnd"/>
            <w:r w:rsidR="00BE6ECA">
              <w:rPr>
                <w:b/>
                <w:bCs/>
                <w:color w:val="000000"/>
                <w:sz w:val="20"/>
                <w:szCs w:val="20"/>
              </w:rPr>
              <w:t xml:space="preserve"> сывороток HLA локусов АВС, набор рассчитан для типирования 5 образцов, HLA -</w:t>
            </w:r>
            <w:proofErr w:type="spellStart"/>
            <w:r w:rsidR="00BE6ECA">
              <w:rPr>
                <w:b/>
                <w:bCs/>
                <w:color w:val="000000"/>
                <w:sz w:val="20"/>
                <w:szCs w:val="20"/>
              </w:rPr>
              <w:t>Ready</w:t>
            </w:r>
            <w:proofErr w:type="spellEnd"/>
            <w:r w:rsidR="00BE6EC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6ECA">
              <w:rPr>
                <w:b/>
                <w:bCs/>
                <w:color w:val="000000"/>
                <w:sz w:val="20"/>
                <w:szCs w:val="20"/>
              </w:rPr>
              <w:t>Plate</w:t>
            </w:r>
            <w:proofErr w:type="spellEnd"/>
            <w:r w:rsidR="00BE6ECA">
              <w:rPr>
                <w:b/>
                <w:bCs/>
                <w:color w:val="000000"/>
                <w:sz w:val="20"/>
                <w:szCs w:val="20"/>
              </w:rPr>
              <w:t xml:space="preserve"> ABC 144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набор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11 524 260,00</w:t>
            </w:r>
          </w:p>
        </w:tc>
      </w:tr>
      <w:tr w:rsidR="00BE6ECA" w:rsidRPr="001F11F6" w:rsidTr="00C72705">
        <w:trPr>
          <w:trHeight w:val="2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ECA" w:rsidRPr="00414EC2" w:rsidRDefault="00C83E91" w:rsidP="00BE6E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Комплемент кроличий, в упаковке 5 флаконов по 1 мл,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Rabbit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complement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lyophillized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5x1мл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фл</w:t>
            </w:r>
            <w:proofErr w:type="spellEnd"/>
            <w:proofErr w:type="gram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CA" w:rsidRDefault="00BE6ECA" w:rsidP="00BE6E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1 770 000,00</w:t>
            </w:r>
          </w:p>
        </w:tc>
      </w:tr>
    </w:tbl>
    <w:p w:rsidR="00B83FFD" w:rsidRDefault="00B83FFD" w:rsidP="00C43F6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151635" w:rsidRDefault="00151635" w:rsidP="001F11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4826"/>
        <w:gridCol w:w="1702"/>
      </w:tblGrid>
      <w:tr w:rsidR="00151635" w:rsidTr="001F11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Адрес потенциального поставщика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Время и дата предоставления заявок</w:t>
            </w:r>
          </w:p>
        </w:tc>
      </w:tr>
      <w:tr w:rsidR="00B83FFD" w:rsidTr="001F11F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540700" w:rsidRDefault="00C83E91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540700" w:rsidRDefault="00B83FFD" w:rsidP="00B8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sz w:val="20"/>
                <w:szCs w:val="20"/>
                <w:lang w:val="kk-KZ" w:eastAsia="en-US"/>
              </w:rPr>
            </w:pPr>
            <w:r w:rsidRPr="00540700">
              <w:rPr>
                <w:snapToGrid w:val="0"/>
                <w:sz w:val="20"/>
                <w:szCs w:val="20"/>
                <w:lang w:val="kk-KZ" w:eastAsia="en-US"/>
              </w:rPr>
              <w:t>ТОО «OPTONIC»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302474" w:rsidP="00B83FFD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</w:pPr>
            <w:r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г. Нур - Султан</w:t>
            </w:r>
            <w:r w:rsidR="00B83FFD" w:rsidRPr="00540700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, у</w:t>
            </w:r>
            <w:r w:rsidR="00B83FFD"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л. </w:t>
            </w:r>
            <w:proofErr w:type="spellStart"/>
            <w:r w:rsidR="00B83FFD" w:rsidRPr="00AC245B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Кере</w:t>
            </w:r>
            <w:r w:rsidR="00A516FE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й</w:t>
            </w:r>
            <w:proofErr w:type="spellEnd"/>
            <w:r w:rsidR="00A516FE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A516FE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Жанибек</w:t>
            </w:r>
            <w:proofErr w:type="spellEnd"/>
            <w:r w:rsidR="00A516FE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516FE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хандары</w:t>
            </w:r>
            <w:proofErr w:type="spellEnd"/>
            <w:r w:rsidR="00A516FE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 xml:space="preserve"> д. 5, </w:t>
            </w:r>
            <w:proofErr w:type="spellStart"/>
            <w:r w:rsidR="00A516FE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н.п</w:t>
            </w:r>
            <w:proofErr w:type="spellEnd"/>
            <w:r w:rsidR="00A516FE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eastAsia="en-US"/>
              </w:rPr>
              <w:t>. 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AC245B" w:rsidRDefault="00A516FE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16.03</w:t>
            </w:r>
            <w:r w:rsidR="00C8526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.21</w:t>
            </w:r>
            <w:r w:rsidR="00B83FFD"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г.</w:t>
            </w:r>
          </w:p>
          <w:p w:rsidR="00B83FFD" w:rsidRPr="00AC245B" w:rsidRDefault="00A516FE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09</w:t>
            </w:r>
            <w:r w:rsidR="00B83FFD" w:rsidRPr="00AC245B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:</w:t>
            </w:r>
            <w:r w:rsidR="00C8526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</w:tr>
    </w:tbl>
    <w:p w:rsidR="00151635" w:rsidRDefault="00151635" w:rsidP="001F11F6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516FE" w:rsidRPr="00C85262" w:rsidRDefault="00151635" w:rsidP="00A516FE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5. Цен</w:t>
      </w:r>
      <w:r w:rsidR="00102590">
        <w:t>овые предложения потенциальных поставщиков по каждому лоту отражены</w:t>
      </w:r>
      <w:r>
        <w:t xml:space="preserve">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</w:t>
      </w:r>
      <w:r w:rsidR="00A516FE">
        <w:t>конвертов с тендерными заявками.</w:t>
      </w:r>
    </w:p>
    <w:p w:rsidR="00151635" w:rsidRDefault="00A516FE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highlight w:val="yellow"/>
        </w:rPr>
      </w:pPr>
      <w:r>
        <w:rPr>
          <w:lang w:val="kk-KZ"/>
        </w:rPr>
        <w:t>6</w:t>
      </w:r>
      <w:r w:rsidR="00102590">
        <w:rPr>
          <w:lang w:val="kk-KZ"/>
        </w:rPr>
        <w:t>.</w:t>
      </w:r>
      <w:r w:rsidR="00151635">
        <w:rPr>
          <w:lang w:val="kk-KZ"/>
        </w:rPr>
        <w:t xml:space="preserve"> </w:t>
      </w:r>
      <w:r w:rsidR="00414EC2">
        <w:t>О</w:t>
      </w:r>
      <w:r w:rsidR="00151635">
        <w:t xml:space="preserve">тделу государственных закупок и </w:t>
      </w:r>
      <w:r w:rsidR="00073ACD">
        <w:t>правового обеспечения</w:t>
      </w:r>
      <w:r w:rsidR="00151635">
        <w:t xml:space="preserve"> обеспечить проведение всех необходимых мероприятий, предусмотренных Правилами.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 xml:space="preserve">За данное решение проголосовали: </w:t>
      </w:r>
    </w:p>
    <w:p w:rsidR="00151635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«ЗА» – единогласно</w:t>
      </w:r>
      <w:r>
        <w:rPr>
          <w:bCs/>
        </w:rPr>
        <w:t>;</w:t>
      </w:r>
    </w:p>
    <w:p w:rsidR="00151635" w:rsidRDefault="00054A6B" w:rsidP="00054A6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>
        <w:t>«ПРОТИВ» – нет.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073ACD" w:rsidRPr="00074A81" w:rsidTr="00CA7348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CA7348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val="en-US" w:eastAsia="en-US"/>
              </w:rPr>
            </w:pPr>
            <w:r w:rsidRPr="00074A81">
              <w:rPr>
                <w:b/>
                <w:lang w:eastAsia="en-US"/>
              </w:rPr>
              <w:t>Председатель:</w:t>
            </w:r>
          </w:p>
        </w:tc>
      </w:tr>
      <w:tr w:rsidR="00073ACD" w:rsidRPr="00074A81" w:rsidTr="00CA7348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7E4192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Арыспаева</w:t>
            </w:r>
            <w:proofErr w:type="spellEnd"/>
            <w:r>
              <w:rPr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CA7348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Заместитель председателя:</w:t>
            </w:r>
          </w:p>
        </w:tc>
      </w:tr>
      <w:tr w:rsidR="00073ACD" w:rsidRPr="00074A81" w:rsidTr="00CA7348">
        <w:trPr>
          <w:trHeight w:val="600"/>
        </w:trPr>
        <w:tc>
          <w:tcPr>
            <w:tcW w:w="3218" w:type="dxa"/>
            <w:shd w:val="clear" w:color="auto" w:fill="FFFFFF" w:themeFill="background1"/>
          </w:tcPr>
          <w:p w:rsidR="00A516FE" w:rsidRPr="00C83E91" w:rsidRDefault="00A516FE" w:rsidP="00A516FE">
            <w:pPr>
              <w:spacing w:line="254" w:lineRule="auto"/>
              <w:rPr>
                <w:lang w:eastAsia="en-US"/>
              </w:rPr>
            </w:pPr>
            <w:r>
              <w:rPr>
                <w:lang w:val="kk-KZ" w:eastAsia="en-US"/>
              </w:rPr>
              <w:t>Үкібай М</w:t>
            </w:r>
            <w:r>
              <w:rPr>
                <w:lang w:eastAsia="en-US"/>
              </w:rPr>
              <w:t>.С.</w:t>
            </w:r>
          </w:p>
          <w:p w:rsidR="00073ACD" w:rsidRPr="00987661" w:rsidRDefault="00073ACD" w:rsidP="009F1D54">
            <w:pPr>
              <w:spacing w:line="254" w:lineRule="auto"/>
              <w:rPr>
                <w:lang w:eastAsia="en-US"/>
              </w:rPr>
            </w:pPr>
            <w:r w:rsidRPr="00074A81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073ACD" w:rsidRPr="00074A81" w:rsidRDefault="00073ACD" w:rsidP="00073ACD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CA7348" w:rsidRPr="00074A81" w:rsidTr="00CA7348">
        <w:trPr>
          <w:trHeight w:val="383"/>
        </w:trPr>
        <w:tc>
          <w:tcPr>
            <w:tcW w:w="3218" w:type="dxa"/>
            <w:shd w:val="clear" w:color="auto" w:fill="FFFFFF" w:themeFill="background1"/>
          </w:tcPr>
          <w:p w:rsidR="00CA7348" w:rsidRDefault="00A516FE" w:rsidP="00CA7348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A516FE">
              <w:rPr>
                <w:lang w:eastAsia="en-US"/>
              </w:rPr>
              <w:t>Муратова И.Д.</w:t>
            </w:r>
          </w:p>
        </w:tc>
        <w:tc>
          <w:tcPr>
            <w:tcW w:w="310" w:type="dxa"/>
            <w:shd w:val="clear" w:color="auto" w:fill="FFFFFF" w:themeFill="background1"/>
          </w:tcPr>
          <w:p w:rsidR="00CA7348" w:rsidRPr="00074A81" w:rsidRDefault="00CA7348" w:rsidP="009F1D54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219" w:type="dxa"/>
            <w:shd w:val="clear" w:color="auto" w:fill="FFFFFF" w:themeFill="background1"/>
          </w:tcPr>
          <w:p w:rsidR="00CA7348" w:rsidRPr="00074A81" w:rsidRDefault="00CA7348" w:rsidP="00073ACD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CA7348" w:rsidRPr="00074A81" w:rsidTr="00CA7348">
        <w:trPr>
          <w:trHeight w:val="412"/>
        </w:trPr>
        <w:tc>
          <w:tcPr>
            <w:tcW w:w="3218" w:type="dxa"/>
            <w:shd w:val="clear" w:color="auto" w:fill="FFFFFF" w:themeFill="background1"/>
          </w:tcPr>
          <w:p w:rsidR="00CA7348" w:rsidRDefault="00CA7348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Аманкулова</w:t>
            </w:r>
            <w:proofErr w:type="spellEnd"/>
            <w:r>
              <w:rPr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</w:tcPr>
          <w:p w:rsidR="00CA7348" w:rsidRPr="00074A81" w:rsidRDefault="00CA7348" w:rsidP="009F1D54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219" w:type="dxa"/>
            <w:shd w:val="clear" w:color="auto" w:fill="FFFFFF" w:themeFill="background1"/>
          </w:tcPr>
          <w:p w:rsidR="00CA7348" w:rsidRPr="00074A81" w:rsidRDefault="00CA7348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CA7348">
        <w:trPr>
          <w:trHeight w:val="354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C85262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Сапаргалиева</w:t>
            </w:r>
            <w:proofErr w:type="spellEnd"/>
            <w:r>
              <w:rPr>
                <w:lang w:eastAsia="en-US"/>
              </w:rPr>
              <w:t xml:space="preserve"> М.Е.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CA7348">
        <w:trPr>
          <w:trHeight w:val="274"/>
        </w:trPr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CA7348">
        <w:trPr>
          <w:trHeight w:val="249"/>
        </w:trPr>
        <w:tc>
          <w:tcPr>
            <w:tcW w:w="3218" w:type="dxa"/>
            <w:shd w:val="clear" w:color="auto" w:fill="FFFFFF" w:themeFill="background1"/>
          </w:tcPr>
          <w:p w:rsidR="00073ACD" w:rsidRPr="00074A81" w:rsidRDefault="00A516FE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A516FE">
              <w:rPr>
                <w:lang w:eastAsia="en-US"/>
              </w:rPr>
              <w:t>Акимбеков</w:t>
            </w:r>
            <w:proofErr w:type="spellEnd"/>
            <w:r w:rsidRPr="00A516FE">
              <w:rPr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073ACD" w:rsidRPr="00074A81" w:rsidTr="00CA7348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74A81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073ACD" w:rsidTr="00CA7348">
        <w:tc>
          <w:tcPr>
            <w:tcW w:w="3218" w:type="dxa"/>
            <w:shd w:val="clear" w:color="auto" w:fill="FFFFFF" w:themeFill="background1"/>
            <w:hideMark/>
          </w:tcPr>
          <w:p w:rsidR="00073ACD" w:rsidRPr="00074A81" w:rsidRDefault="00302474" w:rsidP="009F1D54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Жумабекова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spacing w:line="254" w:lineRule="auto"/>
              <w:jc w:val="both"/>
              <w:rPr>
                <w:lang w:eastAsia="en-US"/>
              </w:rPr>
            </w:pPr>
            <w:r w:rsidRPr="00074A81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073ACD" w:rsidRPr="00074A81" w:rsidRDefault="00073ACD" w:rsidP="009F1D54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</w:tbl>
    <w:p w:rsidR="00151635" w:rsidRDefault="00151635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619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6619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236619" w:rsidSect="004529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A4"/>
    <w:rsid w:val="00025C4F"/>
    <w:rsid w:val="00027430"/>
    <w:rsid w:val="00042E57"/>
    <w:rsid w:val="00050292"/>
    <w:rsid w:val="00054014"/>
    <w:rsid w:val="00054A6B"/>
    <w:rsid w:val="00073ACD"/>
    <w:rsid w:val="00074A81"/>
    <w:rsid w:val="00096BFE"/>
    <w:rsid w:val="00102590"/>
    <w:rsid w:val="00151635"/>
    <w:rsid w:val="00197669"/>
    <w:rsid w:val="001F11F6"/>
    <w:rsid w:val="00225E8E"/>
    <w:rsid w:val="00236619"/>
    <w:rsid w:val="0028165D"/>
    <w:rsid w:val="00301C1C"/>
    <w:rsid w:val="00302474"/>
    <w:rsid w:val="00304497"/>
    <w:rsid w:val="00325B71"/>
    <w:rsid w:val="00354D35"/>
    <w:rsid w:val="00385B1E"/>
    <w:rsid w:val="003C0D2F"/>
    <w:rsid w:val="003E2729"/>
    <w:rsid w:val="004043A7"/>
    <w:rsid w:val="00414EC2"/>
    <w:rsid w:val="00452959"/>
    <w:rsid w:val="004B3E39"/>
    <w:rsid w:val="004D17F2"/>
    <w:rsid w:val="004E1153"/>
    <w:rsid w:val="004E5914"/>
    <w:rsid w:val="004F1CD6"/>
    <w:rsid w:val="00540700"/>
    <w:rsid w:val="0055126E"/>
    <w:rsid w:val="0055653D"/>
    <w:rsid w:val="00587C2C"/>
    <w:rsid w:val="005C16D6"/>
    <w:rsid w:val="00604A93"/>
    <w:rsid w:val="00610BBA"/>
    <w:rsid w:val="00640BEA"/>
    <w:rsid w:val="00652763"/>
    <w:rsid w:val="006E7FB4"/>
    <w:rsid w:val="00742225"/>
    <w:rsid w:val="007636CB"/>
    <w:rsid w:val="00787F6C"/>
    <w:rsid w:val="007A2905"/>
    <w:rsid w:val="007A6B8D"/>
    <w:rsid w:val="007A7B0D"/>
    <w:rsid w:val="007D7E4B"/>
    <w:rsid w:val="007E4192"/>
    <w:rsid w:val="00801923"/>
    <w:rsid w:val="00880E23"/>
    <w:rsid w:val="00881322"/>
    <w:rsid w:val="008A519C"/>
    <w:rsid w:val="008F7B43"/>
    <w:rsid w:val="009278EE"/>
    <w:rsid w:val="00987661"/>
    <w:rsid w:val="009A3132"/>
    <w:rsid w:val="009F1D54"/>
    <w:rsid w:val="009F6683"/>
    <w:rsid w:val="00A17CFE"/>
    <w:rsid w:val="00A516FE"/>
    <w:rsid w:val="00AC1465"/>
    <w:rsid w:val="00AC245B"/>
    <w:rsid w:val="00B11A7A"/>
    <w:rsid w:val="00B14381"/>
    <w:rsid w:val="00B54735"/>
    <w:rsid w:val="00B83FFD"/>
    <w:rsid w:val="00B93E8E"/>
    <w:rsid w:val="00BC1DD5"/>
    <w:rsid w:val="00BE4EC7"/>
    <w:rsid w:val="00BE6ECA"/>
    <w:rsid w:val="00C355DE"/>
    <w:rsid w:val="00C437D2"/>
    <w:rsid w:val="00C43F65"/>
    <w:rsid w:val="00C80976"/>
    <w:rsid w:val="00C83E91"/>
    <w:rsid w:val="00C85262"/>
    <w:rsid w:val="00C9119F"/>
    <w:rsid w:val="00CA7348"/>
    <w:rsid w:val="00D24D56"/>
    <w:rsid w:val="00DB11A4"/>
    <w:rsid w:val="00DF70BC"/>
    <w:rsid w:val="00E00C21"/>
    <w:rsid w:val="00E0377B"/>
    <w:rsid w:val="00E369F3"/>
    <w:rsid w:val="00E45139"/>
    <w:rsid w:val="00E555E6"/>
    <w:rsid w:val="00E5666F"/>
    <w:rsid w:val="00E809CF"/>
    <w:rsid w:val="00EA1CE6"/>
    <w:rsid w:val="00EC6284"/>
    <w:rsid w:val="00ED45A7"/>
    <w:rsid w:val="00EE58F9"/>
    <w:rsid w:val="00F06B8A"/>
    <w:rsid w:val="00F1527F"/>
    <w:rsid w:val="00F278D7"/>
    <w:rsid w:val="00F62F4A"/>
    <w:rsid w:val="00F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71D33-DB81-5546-B43A-8A3D24A1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16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151635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151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1516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5163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5163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E41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Аннелия Жумабекова</cp:lastModifiedBy>
  <cp:revision>9</cp:revision>
  <cp:lastPrinted>2021-03-16T04:02:00Z</cp:lastPrinted>
  <dcterms:created xsi:type="dcterms:W3CDTF">2020-02-25T12:43:00Z</dcterms:created>
  <dcterms:modified xsi:type="dcterms:W3CDTF">2021-03-16T04:03:00Z</dcterms:modified>
</cp:coreProperties>
</file>